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37" w:rsidRDefault="00F15F37" w:rsidP="00F15F37">
      <w:pPr>
        <w:ind w:left="0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Заявка</w:t>
      </w:r>
      <w:r w:rsidRPr="00B62ACB">
        <w:rPr>
          <w:rFonts w:ascii="Times New Roman" w:hAnsi="Times New Roman" w:cs="Times New Roman"/>
          <w:b/>
          <w:i w:val="0"/>
          <w:sz w:val="26"/>
          <w:szCs w:val="26"/>
        </w:rPr>
        <w:t xml:space="preserve"> на </w:t>
      </w:r>
      <w:r>
        <w:rPr>
          <w:rFonts w:ascii="Times New Roman" w:hAnsi="Times New Roman" w:cs="Times New Roman"/>
          <w:b/>
          <w:i w:val="0"/>
          <w:sz w:val="26"/>
          <w:szCs w:val="26"/>
        </w:rPr>
        <w:t>участие в областном</w:t>
      </w:r>
      <w:r w:rsidRPr="00B62ACB">
        <w:rPr>
          <w:rFonts w:ascii="Times New Roman" w:hAnsi="Times New Roman" w:cs="Times New Roman"/>
          <w:b/>
          <w:i w:val="0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i w:val="0"/>
          <w:sz w:val="26"/>
          <w:szCs w:val="26"/>
        </w:rPr>
        <w:t>е профессионального мастерства</w:t>
      </w:r>
    </w:p>
    <w:p w:rsidR="00F15F37" w:rsidRPr="00B62ACB" w:rsidRDefault="00F15F37" w:rsidP="00F15F37">
      <w:pPr>
        <w:ind w:left="0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«Доброе сердце»</w:t>
      </w:r>
    </w:p>
    <w:p w:rsidR="00F15F37" w:rsidRPr="00B62ACB" w:rsidRDefault="00F15F37" w:rsidP="00F15F37">
      <w:pPr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tbl>
      <w:tblPr>
        <w:tblW w:w="5166" w:type="pct"/>
        <w:jc w:val="center"/>
        <w:tblCellSpacing w:w="0" w:type="dxa"/>
        <w:tblInd w:w="-1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5854"/>
      </w:tblGrid>
      <w:tr w:rsidR="00F15F37" w:rsidRPr="00B62ACB" w:rsidTr="00EF16D5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F37" w:rsidRPr="00B62ACB" w:rsidRDefault="00F15F37" w:rsidP="00721DE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62ACB">
              <w:rPr>
                <w:rStyle w:val="a4"/>
                <w:rFonts w:ascii="Times New Roman" w:hAnsi="Times New Roman"/>
                <w:sz w:val="26"/>
                <w:szCs w:val="26"/>
              </w:rPr>
              <w:t> </w:t>
            </w:r>
            <w:r w:rsidRPr="00B62ACB">
              <w:rPr>
                <w:rFonts w:ascii="Times New Roman" w:hAnsi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F37" w:rsidRPr="00F15F37" w:rsidRDefault="00F15F37" w:rsidP="00EF16D5">
            <w:pPr>
              <w:pStyle w:val="a3"/>
              <w:ind w:left="168"/>
              <w:rPr>
                <w:rFonts w:ascii="Times New Roman" w:hAnsi="Times New Roman"/>
                <w:b/>
                <w:sz w:val="26"/>
                <w:szCs w:val="26"/>
              </w:rPr>
            </w:pPr>
            <w:r w:rsidRPr="00F15F37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EF16D5">
              <w:rPr>
                <w:rFonts w:ascii="Times New Roman" w:hAnsi="Times New Roman"/>
                <w:b/>
                <w:sz w:val="26"/>
                <w:szCs w:val="26"/>
              </w:rPr>
              <w:t xml:space="preserve">Титова Валентина Ивановна </w:t>
            </w:r>
          </w:p>
        </w:tc>
      </w:tr>
      <w:tr w:rsidR="00F15F37" w:rsidRPr="00B62ACB" w:rsidTr="00EF16D5">
        <w:trPr>
          <w:trHeight w:val="385"/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F37" w:rsidRPr="00B62ACB" w:rsidRDefault="00F15F37" w:rsidP="00721DE9">
            <w:pPr>
              <w:tabs>
                <w:tab w:val="left" w:pos="0"/>
              </w:tabs>
              <w:ind w:left="0" w:right="22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62ACB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Дата и место рождения 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F37" w:rsidRPr="00EF16D5" w:rsidRDefault="00F15F37" w:rsidP="00EF16D5">
            <w:pPr>
              <w:pStyle w:val="a3"/>
              <w:spacing w:before="0" w:after="0"/>
              <w:ind w:left="170" w:right="147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16D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EF16D5" w:rsidRPr="00EF16D5">
              <w:rPr>
                <w:rFonts w:ascii="Times New Roman" w:hAnsi="Times New Roman"/>
                <w:b/>
                <w:sz w:val="24"/>
                <w:szCs w:val="24"/>
              </w:rPr>
              <w:t xml:space="preserve">12.02.1960 г.р., с. </w:t>
            </w:r>
            <w:proofErr w:type="spellStart"/>
            <w:r w:rsidR="00EF16D5" w:rsidRPr="00EF16D5">
              <w:rPr>
                <w:rFonts w:ascii="Times New Roman" w:hAnsi="Times New Roman"/>
                <w:b/>
                <w:sz w:val="24"/>
                <w:szCs w:val="24"/>
              </w:rPr>
              <w:t>Останино</w:t>
            </w:r>
            <w:proofErr w:type="spellEnd"/>
            <w:r w:rsidR="00EF16D5" w:rsidRPr="00EF16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F16D5" w:rsidRPr="00EF16D5">
              <w:rPr>
                <w:rFonts w:ascii="Times New Roman" w:hAnsi="Times New Roman"/>
                <w:b/>
                <w:sz w:val="24"/>
                <w:szCs w:val="24"/>
              </w:rPr>
              <w:t>Мантуровского</w:t>
            </w:r>
            <w:proofErr w:type="spellEnd"/>
            <w:r w:rsidR="00EF16D5" w:rsidRPr="00EF16D5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</w:t>
            </w:r>
          </w:p>
        </w:tc>
      </w:tr>
      <w:tr w:rsidR="00F15F37" w:rsidRPr="00B62ACB" w:rsidTr="00EF16D5">
        <w:trPr>
          <w:trHeight w:val="890"/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F37" w:rsidRPr="00B62ACB" w:rsidRDefault="00F15F37" w:rsidP="00721DE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62ACB">
              <w:rPr>
                <w:rFonts w:ascii="Times New Roman" w:hAnsi="Times New Roman"/>
                <w:sz w:val="26"/>
                <w:szCs w:val="26"/>
              </w:rPr>
              <w:t>Образование. Название, год окончания учреждения профессионального образования, факультет, специальность, квалификация по диплому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F37" w:rsidRPr="00F15F37" w:rsidRDefault="00F15F37" w:rsidP="00EF16D5">
            <w:pPr>
              <w:pStyle w:val="a3"/>
              <w:ind w:left="168"/>
              <w:rPr>
                <w:rFonts w:ascii="Times New Roman" w:hAnsi="Times New Roman"/>
                <w:b/>
                <w:sz w:val="26"/>
                <w:szCs w:val="26"/>
              </w:rPr>
            </w:pPr>
            <w:r w:rsidRPr="00F15F37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EF16D5">
              <w:rPr>
                <w:rFonts w:ascii="Times New Roman" w:hAnsi="Times New Roman"/>
                <w:b/>
                <w:sz w:val="26"/>
                <w:szCs w:val="26"/>
              </w:rPr>
              <w:t xml:space="preserve">Курский государственный педагогический институт, учитель физики и математики, 1983 г. </w:t>
            </w:r>
          </w:p>
        </w:tc>
      </w:tr>
      <w:tr w:rsidR="00F15F37" w:rsidRPr="00B62ACB" w:rsidTr="00EF16D5">
        <w:trPr>
          <w:trHeight w:val="126"/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F37" w:rsidRPr="00B62ACB" w:rsidRDefault="00F15F37" w:rsidP="00721DE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62ACB"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F37" w:rsidRPr="00F15F37" w:rsidRDefault="00F15F37" w:rsidP="00F15F37">
            <w:pPr>
              <w:pStyle w:val="a3"/>
              <w:ind w:left="1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Частное учреждение для детей-сирот и детей, оставшихся без попечения родителей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Разуменский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дом детства»</w:t>
            </w:r>
          </w:p>
        </w:tc>
      </w:tr>
      <w:tr w:rsidR="00F15F37" w:rsidRPr="00B62ACB" w:rsidTr="00EF16D5">
        <w:trPr>
          <w:trHeight w:val="578"/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F37" w:rsidRPr="00B62ACB" w:rsidRDefault="00F15F37" w:rsidP="00721DE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62ACB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F37" w:rsidRPr="00F15F37" w:rsidRDefault="00EF16D5" w:rsidP="00F15F37">
            <w:pPr>
              <w:pStyle w:val="a3"/>
              <w:ind w:left="1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Воспитатель</w:t>
            </w:r>
          </w:p>
        </w:tc>
      </w:tr>
      <w:tr w:rsidR="00F15F37" w:rsidRPr="00B62ACB" w:rsidTr="00EF16D5">
        <w:trPr>
          <w:trHeight w:val="558"/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F37" w:rsidRPr="00B62ACB" w:rsidRDefault="00F15F37" w:rsidP="00721DE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62ACB">
              <w:rPr>
                <w:rFonts w:ascii="Times New Roman" w:hAnsi="Times New Roman"/>
                <w:sz w:val="26"/>
                <w:szCs w:val="26"/>
              </w:rPr>
              <w:t>Стаж (общий, педагогический и в данном учреждении)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F37" w:rsidRDefault="00751D22" w:rsidP="00963C1C">
            <w:pPr>
              <w:pStyle w:val="a3"/>
              <w:spacing w:before="0" w:after="0"/>
              <w:ind w:left="170" w:right="14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Стаж работы:</w:t>
            </w:r>
          </w:p>
          <w:p w:rsidR="00963C1C" w:rsidRDefault="00751D22" w:rsidP="00963C1C">
            <w:pPr>
              <w:pStyle w:val="a3"/>
              <w:spacing w:before="0" w:after="0"/>
              <w:ind w:left="170" w:right="14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-общий – 25 лет,                                </w:t>
            </w:r>
          </w:p>
          <w:p w:rsidR="00963C1C" w:rsidRDefault="00751D22" w:rsidP="00963C1C">
            <w:pPr>
              <w:pStyle w:val="a3"/>
              <w:spacing w:before="0" w:after="0"/>
              <w:ind w:left="170" w:right="14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педагогический – 25 лет,            </w:t>
            </w:r>
          </w:p>
          <w:p w:rsidR="00751D22" w:rsidRPr="00F15F37" w:rsidRDefault="00751D22" w:rsidP="00E03586">
            <w:pPr>
              <w:pStyle w:val="a3"/>
              <w:spacing w:before="0" w:after="0"/>
              <w:ind w:left="170" w:right="14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- в данном учреждении – </w:t>
            </w:r>
            <w:r w:rsidR="00E03586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лет</w:t>
            </w:r>
          </w:p>
        </w:tc>
      </w:tr>
      <w:tr w:rsidR="00F15F37" w:rsidRPr="00B62ACB" w:rsidTr="00EF16D5">
        <w:trPr>
          <w:trHeight w:val="608"/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F37" w:rsidRPr="00B62ACB" w:rsidRDefault="00F15F37" w:rsidP="00F15F3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62ACB">
              <w:rPr>
                <w:rFonts w:ascii="Times New Roman" w:hAnsi="Times New Roman"/>
                <w:sz w:val="26"/>
                <w:szCs w:val="26"/>
              </w:rPr>
              <w:t xml:space="preserve">Квалификационная категория. 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F37" w:rsidRPr="00F15F37" w:rsidRDefault="00EF16D5" w:rsidP="00F15F37">
            <w:pPr>
              <w:pStyle w:val="a3"/>
              <w:ind w:left="1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Первая</w:t>
            </w:r>
            <w:r w:rsidR="004432DE">
              <w:rPr>
                <w:rFonts w:ascii="Times New Roman" w:hAnsi="Times New Roman"/>
                <w:b/>
                <w:sz w:val="26"/>
                <w:szCs w:val="26"/>
              </w:rPr>
              <w:t>, ноябрь 2021 г.</w:t>
            </w:r>
          </w:p>
        </w:tc>
      </w:tr>
      <w:tr w:rsidR="004432DE" w:rsidRPr="00B62ACB" w:rsidTr="00EF16D5">
        <w:trPr>
          <w:trHeight w:val="608"/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2DE" w:rsidRPr="00B62ACB" w:rsidRDefault="004432DE" w:rsidP="00F15F3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2DE" w:rsidRDefault="00E03586" w:rsidP="00E03586">
            <w:pPr>
              <w:pStyle w:val="a3"/>
              <w:ind w:left="168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0358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Курсы по дополнительной профессиональной программе «Формирование финансовой грамотности у </w:t>
            </w:r>
            <w:proofErr w:type="gramStart"/>
            <w:r w:rsidRPr="00E0358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обучающихся</w:t>
            </w:r>
            <w:proofErr w:type="gramEnd"/>
            <w:r w:rsidRPr="00E0358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: технологии и инструменты», 2019 год,  в объеме 72 часа. 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ГАОУ </w:t>
            </w:r>
            <w:r w:rsidRPr="00E0358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«Московский городской педагогический университет»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,</w:t>
            </w:r>
          </w:p>
          <w:p w:rsidR="00E03586" w:rsidRPr="00E03586" w:rsidRDefault="00E03586" w:rsidP="00E03586">
            <w:pPr>
              <w:pStyle w:val="a3"/>
              <w:ind w:left="168"/>
              <w:rPr>
                <w:rFonts w:ascii="Times New Roman" w:hAnsi="Times New Roman"/>
                <w:b/>
                <w:sz w:val="26"/>
                <w:szCs w:val="26"/>
              </w:rPr>
            </w:pPr>
            <w:r w:rsidRPr="00E03586">
              <w:rPr>
                <w:rFonts w:ascii="Times New Roman" w:hAnsi="Times New Roman"/>
                <w:b/>
                <w:bCs/>
                <w:sz w:val="26"/>
                <w:szCs w:val="26"/>
              </w:rPr>
              <w:t>Курсы по программе "Формирование навыков самостоятельности у детей с ОВЗ",' 2020 г. в объеме 72 часа, 'Институт изучения семьи, детства и воспитания российской академии образования»</w:t>
            </w:r>
          </w:p>
          <w:p w:rsidR="00E03586" w:rsidRPr="00E03586" w:rsidRDefault="00E03586" w:rsidP="00E03586">
            <w:pPr>
              <w:pStyle w:val="a3"/>
              <w:ind w:left="168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E03586">
              <w:rPr>
                <w:rFonts w:ascii="Times New Roman" w:hAnsi="Times New Roman"/>
                <w:b/>
                <w:bCs/>
                <w:sz w:val="26"/>
                <w:szCs w:val="26"/>
              </w:rPr>
              <w:t>Обучение специалистов по проекту</w:t>
            </w:r>
            <w:proofErr w:type="gramEnd"/>
            <w:r w:rsidRPr="00E0358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«Эстафета возможностей» БФ «Расправь крылья», 2020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</w:tr>
      <w:tr w:rsidR="004432DE" w:rsidRPr="00B62ACB" w:rsidTr="00EF16D5">
        <w:trPr>
          <w:trHeight w:val="608"/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2DE" w:rsidRDefault="004432DE" w:rsidP="00F15F3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Какими современными технологиями владеет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2DE" w:rsidRPr="00F27F28" w:rsidRDefault="00E03586" w:rsidP="00F15F37">
            <w:pPr>
              <w:pStyle w:val="a3"/>
              <w:ind w:left="168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F27F28">
              <w:rPr>
                <w:rFonts w:ascii="Times New Roman" w:hAnsi="Times New Roman"/>
                <w:b/>
                <w:iCs/>
                <w:sz w:val="26"/>
                <w:szCs w:val="26"/>
              </w:rPr>
              <w:t>Инновационные технологии обучения, для преодоления социальной инклюзии воспитанников,</w:t>
            </w:r>
          </w:p>
          <w:p w:rsidR="00E03586" w:rsidRDefault="00E03586" w:rsidP="00F15F37">
            <w:pPr>
              <w:pStyle w:val="a3"/>
              <w:ind w:left="168"/>
              <w:rPr>
                <w:rFonts w:ascii="Times New Roman" w:hAnsi="Times New Roman"/>
                <w:b/>
                <w:sz w:val="26"/>
                <w:szCs w:val="26"/>
              </w:rPr>
            </w:pPr>
            <w:r w:rsidRPr="00F27F28">
              <w:rPr>
                <w:rFonts w:ascii="Times New Roman" w:hAnsi="Times New Roman"/>
                <w:b/>
                <w:iCs/>
                <w:sz w:val="26"/>
                <w:szCs w:val="26"/>
              </w:rPr>
              <w:t>Обучение финансовой грамотности детей</w:t>
            </w:r>
          </w:p>
        </w:tc>
      </w:tr>
      <w:tr w:rsidR="004432DE" w:rsidRPr="00B62ACB" w:rsidTr="00EF16D5">
        <w:trPr>
          <w:trHeight w:val="608"/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2DE" w:rsidRPr="00B62ACB" w:rsidRDefault="004432DE" w:rsidP="00F15F3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Наличие обобщенного педагогического опыта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781" w:rsidRPr="00F27F28" w:rsidRDefault="00F27F28" w:rsidP="00F27F28">
            <w:pPr>
              <w:pStyle w:val="a3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Опыт по теме</w:t>
            </w:r>
            <w:r w:rsidRPr="00F27F28">
              <w:rPr>
                <w:rFonts w:ascii="Times New Roman" w:hAnsi="Times New Roman"/>
                <w:b/>
                <w:sz w:val="26"/>
                <w:szCs w:val="26"/>
              </w:rPr>
              <w:t xml:space="preserve">: «Формирование финансовой грамотности как ключевой компонент социализации воспитанников детского дома»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обобщен на уровне учреждения</w:t>
            </w:r>
          </w:p>
          <w:p w:rsidR="004432DE" w:rsidRDefault="00F27F28" w:rsidP="00F27F28">
            <w:pPr>
              <w:pStyle w:val="a3"/>
              <w:ind w:left="168"/>
              <w:rPr>
                <w:rFonts w:ascii="Times New Roman" w:hAnsi="Times New Roman"/>
                <w:b/>
                <w:sz w:val="26"/>
                <w:szCs w:val="26"/>
              </w:rPr>
            </w:pPr>
            <w:r w:rsidRPr="00F27F28">
              <w:rPr>
                <w:rFonts w:ascii="Times New Roman" w:hAnsi="Times New Roman"/>
                <w:b/>
                <w:sz w:val="26"/>
                <w:szCs w:val="26"/>
              </w:rPr>
              <w:t xml:space="preserve">Протокол №3 заседания педагогического </w:t>
            </w:r>
            <w:proofErr w:type="gramStart"/>
            <w:r w:rsidRPr="00F27F28">
              <w:rPr>
                <w:rFonts w:ascii="Times New Roman" w:hAnsi="Times New Roman"/>
                <w:b/>
                <w:sz w:val="26"/>
                <w:szCs w:val="26"/>
              </w:rPr>
              <w:t>совета</w:t>
            </w:r>
            <w:proofErr w:type="gramEnd"/>
            <w:r w:rsidRPr="00F27F28">
              <w:rPr>
                <w:rFonts w:ascii="Times New Roman" w:hAnsi="Times New Roman"/>
                <w:b/>
                <w:sz w:val="26"/>
                <w:szCs w:val="26"/>
              </w:rPr>
              <w:t xml:space="preserve"> ЧУ «</w:t>
            </w:r>
            <w:proofErr w:type="spellStart"/>
            <w:r w:rsidRPr="00F27F28">
              <w:rPr>
                <w:rFonts w:ascii="Times New Roman" w:hAnsi="Times New Roman"/>
                <w:b/>
                <w:sz w:val="26"/>
                <w:szCs w:val="26"/>
              </w:rPr>
              <w:t>Разуменский</w:t>
            </w:r>
            <w:proofErr w:type="spellEnd"/>
            <w:r w:rsidRPr="00F27F28">
              <w:rPr>
                <w:rFonts w:ascii="Times New Roman" w:hAnsi="Times New Roman"/>
                <w:b/>
                <w:sz w:val="26"/>
                <w:szCs w:val="26"/>
              </w:rPr>
              <w:t xml:space="preserve"> дом детства» от 31.03.2020 г</w:t>
            </w:r>
          </w:p>
        </w:tc>
      </w:tr>
      <w:tr w:rsidR="004432DE" w:rsidRPr="00B62ACB" w:rsidTr="00EF16D5">
        <w:trPr>
          <w:trHeight w:val="608"/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2DE" w:rsidRDefault="004432DE" w:rsidP="00F15F3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Публикации в печатных изданиях, СМИ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586" w:rsidRPr="00E03586" w:rsidRDefault="00E03586" w:rsidP="00E03586">
            <w:pPr>
              <w:pStyle w:val="a3"/>
              <w:ind w:left="168"/>
              <w:rPr>
                <w:rFonts w:ascii="Times New Roman" w:hAnsi="Times New Roman"/>
                <w:b/>
                <w:sz w:val="26"/>
                <w:szCs w:val="26"/>
              </w:rPr>
            </w:pPr>
            <w:r w:rsidRPr="00E03586">
              <w:rPr>
                <w:rFonts w:ascii="Times New Roman" w:hAnsi="Times New Roman"/>
                <w:b/>
                <w:sz w:val="26"/>
                <w:szCs w:val="26"/>
              </w:rPr>
              <w:t>Печатная публикация на всероссийском уровне</w:t>
            </w:r>
            <w:proofErr w:type="gramStart"/>
            <w:r w:rsidRPr="00E03586">
              <w:rPr>
                <w:rFonts w:ascii="Times New Roman" w:hAnsi="Times New Roman"/>
                <w:b/>
                <w:sz w:val="26"/>
                <w:szCs w:val="26"/>
              </w:rPr>
              <w:t xml:space="preserve"> :</w:t>
            </w:r>
            <w:proofErr w:type="gramEnd"/>
            <w:r w:rsidRPr="00E03586">
              <w:rPr>
                <w:rFonts w:ascii="Times New Roman" w:hAnsi="Times New Roman"/>
                <w:b/>
                <w:sz w:val="26"/>
                <w:szCs w:val="26"/>
              </w:rPr>
              <w:t xml:space="preserve"> "Осуществление межведомственного взаимодействия дошкольного образовательного учреждения по вопросам развития, социализации, воспитания и обучения воспитанников детского дома с ограниченными возможностями". Сборник "Лучшие практики введения и реализации ФГОС ОВЗ: материалы Всероссийской заочной научно-практической конференции" (г. Белгород, 20 декабря 2019 года) [Электронный ресурс] / ОГАОУ ДПО «Белгородский институт развития образования». – Белгород, 2020. – 276 с. – Режим </w:t>
            </w:r>
            <w:proofErr w:type="spellStart"/>
            <w:r w:rsidRPr="00E03586">
              <w:rPr>
                <w:rFonts w:ascii="Times New Roman" w:hAnsi="Times New Roman"/>
                <w:b/>
                <w:sz w:val="26"/>
                <w:szCs w:val="26"/>
              </w:rPr>
              <w:t>доступа:https</w:t>
            </w:r>
            <w:proofErr w:type="spellEnd"/>
            <w:r w:rsidRPr="00E03586">
              <w:rPr>
                <w:rFonts w:ascii="Times New Roman" w:hAnsi="Times New Roman"/>
                <w:b/>
                <w:sz w:val="26"/>
                <w:szCs w:val="26"/>
              </w:rPr>
              <w:t>://beliro.ru/</w:t>
            </w:r>
            <w:proofErr w:type="spellStart"/>
            <w:r w:rsidRPr="00E03586">
              <w:rPr>
                <w:rFonts w:ascii="Times New Roman" w:hAnsi="Times New Roman"/>
                <w:b/>
                <w:sz w:val="26"/>
                <w:szCs w:val="26"/>
              </w:rPr>
              <w:t>assets</w:t>
            </w:r>
            <w:proofErr w:type="spellEnd"/>
            <w:r w:rsidRPr="00E0358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E03586">
              <w:rPr>
                <w:rFonts w:ascii="Times New Roman" w:hAnsi="Times New Roman"/>
                <w:b/>
                <w:sz w:val="26"/>
                <w:szCs w:val="26"/>
              </w:rPr>
              <w:t>resourcefile</w:t>
            </w:r>
            <w:proofErr w:type="spellEnd"/>
            <w:r w:rsidRPr="00E03586">
              <w:rPr>
                <w:rFonts w:ascii="Times New Roman" w:hAnsi="Times New Roman"/>
                <w:b/>
                <w:sz w:val="26"/>
                <w:szCs w:val="26"/>
              </w:rPr>
              <w:t>/168/ luchshie-praktiki-fgos-ovz.pdf </w:t>
            </w:r>
          </w:p>
          <w:p w:rsidR="004432DE" w:rsidRDefault="00E03586" w:rsidP="00E03586">
            <w:pPr>
              <w:pStyle w:val="a3"/>
              <w:ind w:left="168"/>
              <w:rPr>
                <w:rFonts w:ascii="Times New Roman" w:hAnsi="Times New Roman"/>
                <w:b/>
                <w:sz w:val="26"/>
                <w:szCs w:val="26"/>
              </w:rPr>
            </w:pPr>
            <w:r w:rsidRPr="00E03586">
              <w:rPr>
                <w:rFonts w:ascii="Times New Roman" w:hAnsi="Times New Roman"/>
                <w:b/>
                <w:sz w:val="26"/>
                <w:szCs w:val="26"/>
              </w:rPr>
              <w:t xml:space="preserve">Выступление на всероссийском уровне: Выступление на </w:t>
            </w:r>
            <w:proofErr w:type="gramStart"/>
            <w:r w:rsidRPr="00E03586">
              <w:rPr>
                <w:rFonts w:ascii="Times New Roman" w:hAnsi="Times New Roman"/>
                <w:b/>
                <w:sz w:val="26"/>
                <w:szCs w:val="26"/>
              </w:rPr>
              <w:t>Всероссийском</w:t>
            </w:r>
            <w:proofErr w:type="gramEnd"/>
            <w:r w:rsidRPr="00E035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586">
              <w:rPr>
                <w:rFonts w:ascii="Times New Roman" w:hAnsi="Times New Roman"/>
                <w:b/>
                <w:sz w:val="26"/>
                <w:szCs w:val="26"/>
              </w:rPr>
              <w:t>вебинаре</w:t>
            </w:r>
            <w:proofErr w:type="spellEnd"/>
            <w:r w:rsidRPr="00E03586">
              <w:rPr>
                <w:rFonts w:ascii="Times New Roman" w:hAnsi="Times New Roman"/>
                <w:b/>
                <w:sz w:val="26"/>
                <w:szCs w:val="26"/>
              </w:rPr>
              <w:t xml:space="preserve"> «Перспективы развития онлайн-занятий для детей и молодых людей с выраженными интеллектуальными нарушениями» 15.07.2021 в рамках проекта "Эстафета возможностей» (Фонд президентских грантов)</w:t>
            </w:r>
          </w:p>
        </w:tc>
      </w:tr>
      <w:tr w:rsidR="004432DE" w:rsidRPr="00B62ACB" w:rsidTr="00EF16D5">
        <w:trPr>
          <w:trHeight w:val="608"/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2DE" w:rsidRDefault="004432DE" w:rsidP="00F15F3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Общественная деятельность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2DE" w:rsidRDefault="00E03586" w:rsidP="00E03586">
            <w:pPr>
              <w:pStyle w:val="a3"/>
              <w:ind w:left="168"/>
              <w:rPr>
                <w:rFonts w:ascii="Times New Roman" w:hAnsi="Times New Roman"/>
                <w:b/>
                <w:sz w:val="26"/>
                <w:szCs w:val="26"/>
              </w:rPr>
            </w:pPr>
            <w:r w:rsidRPr="00E03586">
              <w:rPr>
                <w:rFonts w:ascii="Times New Roman" w:hAnsi="Times New Roman"/>
                <w:b/>
                <w:sz w:val="26"/>
                <w:szCs w:val="26"/>
              </w:rPr>
              <w:t>Являлась региональным координатором Всероссийского проекта для детей с ментальными нарушениями "Эстафета возможностей" в 2020-21 гг. (проект БФ "Расправь крылья"- победитель конкурса Президентских грантов) подготовила  серию онлайн мероприятий для воспитанников и специалистов 8 территорий РФ.</w:t>
            </w:r>
          </w:p>
        </w:tc>
      </w:tr>
      <w:tr w:rsidR="004432DE" w:rsidRPr="00B62ACB" w:rsidTr="00EF16D5">
        <w:trPr>
          <w:trHeight w:val="608"/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2DE" w:rsidRDefault="004432DE" w:rsidP="00F15F3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Профессиональное признание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28" w:rsidRDefault="00F27F28" w:rsidP="00F15F37">
            <w:pPr>
              <w:pStyle w:val="a3"/>
              <w:ind w:left="1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Благодарственное письмо Уполномоченного по правам </w:t>
            </w:r>
            <w:r w:rsidR="00C306D5">
              <w:rPr>
                <w:rFonts w:ascii="Times New Roman" w:hAnsi="Times New Roman"/>
                <w:b/>
                <w:sz w:val="26"/>
                <w:szCs w:val="26"/>
              </w:rPr>
              <w:t>ребёнка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Белгродской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области, 2020 г.</w:t>
            </w:r>
          </w:p>
          <w:p w:rsidR="004432DE" w:rsidRDefault="00F27F28" w:rsidP="00F15F37">
            <w:pPr>
              <w:pStyle w:val="a3"/>
              <w:ind w:left="1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почетная грамота УСЗН области, 2020 г.</w:t>
            </w:r>
          </w:p>
        </w:tc>
      </w:tr>
      <w:tr w:rsidR="004432DE" w:rsidRPr="00B62ACB" w:rsidTr="00EF16D5">
        <w:trPr>
          <w:trHeight w:val="608"/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2DE" w:rsidRPr="00B62ACB" w:rsidRDefault="004432DE" w:rsidP="00F15F3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Ссылка на эссе «Моя педагогическая философия»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6D5" w:rsidRDefault="004432DE" w:rsidP="00C306D5">
            <w:pPr>
              <w:pStyle w:val="a3"/>
              <w:ind w:left="168"/>
              <w:rPr>
                <w:rStyle w:val="a5"/>
                <w:rFonts w:ascii="Times New Roman" w:hAnsi="Times New Roman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Эссе</w:t>
            </w:r>
            <w:r w:rsidR="00C306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hyperlink r:id="rId6" w:history="1">
              <w:r w:rsidR="00C306D5" w:rsidRPr="00876893">
                <w:rPr>
                  <w:rStyle w:val="a5"/>
                  <w:rFonts w:ascii="Times New Roman" w:hAnsi="Times New Roman"/>
                  <w:b/>
                  <w:sz w:val="26"/>
                  <w:szCs w:val="26"/>
                </w:rPr>
                <w:t>http://netsirot.ru/dobroe-serdce-2021/</w:t>
              </w:r>
            </w:hyperlink>
            <w:r w:rsidR="00C306D5">
              <w:rPr>
                <w:rStyle w:val="a5"/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  <w:p w:rsidR="004432DE" w:rsidRDefault="004432DE" w:rsidP="00F15F37">
            <w:pPr>
              <w:pStyle w:val="a3"/>
              <w:ind w:left="168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15F37" w:rsidRPr="00B62ACB" w:rsidTr="00EF16D5">
        <w:trPr>
          <w:trHeight w:val="592"/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F37" w:rsidRDefault="00F15F37" w:rsidP="00F15F3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Ссылка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видеопрезентацию</w:t>
            </w:r>
            <w:proofErr w:type="spellEnd"/>
          </w:p>
          <w:p w:rsidR="004432DE" w:rsidRPr="00B62ACB" w:rsidRDefault="004432DE" w:rsidP="00F15F3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собственного педагогического опыта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536" w:rsidRDefault="002A51CC" w:rsidP="002A51CC">
            <w:pPr>
              <w:pStyle w:val="a3"/>
              <w:ind w:left="168"/>
              <w:rPr>
                <w:rStyle w:val="a5"/>
                <w:rFonts w:ascii="Times New Roman" w:hAnsi="Times New Roman"/>
                <w:b/>
                <w:color w:val="auto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Видеопрезентация</w:t>
            </w:r>
            <w:hyperlink r:id="rId7" w:history="1">
              <w:r w:rsidR="00EF16D5" w:rsidRPr="00876893">
                <w:rPr>
                  <w:rStyle w:val="a5"/>
                  <w:rFonts w:ascii="Times New Roman" w:hAnsi="Times New Roman"/>
                  <w:b/>
                  <w:sz w:val="26"/>
                  <w:szCs w:val="26"/>
                </w:rPr>
                <w:t>http://netsirot.ru/dobroe-serdce-2021/</w:t>
              </w:r>
            </w:hyperlink>
            <w:r w:rsidR="00474536">
              <w:rPr>
                <w:rStyle w:val="a5"/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  <w:p w:rsidR="00474536" w:rsidRDefault="00474536" w:rsidP="00EF16D5">
            <w:pPr>
              <w:pStyle w:val="a3"/>
              <w:ind w:left="1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15F37" w:rsidRPr="00B62ACB" w:rsidTr="00EF16D5">
        <w:trPr>
          <w:trHeight w:val="530"/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F37" w:rsidRPr="00B62ACB" w:rsidRDefault="00F15F37" w:rsidP="004432D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Ссылка на </w:t>
            </w:r>
            <w:r w:rsidR="004432DE">
              <w:rPr>
                <w:rFonts w:ascii="Times New Roman" w:hAnsi="Times New Roman"/>
                <w:sz w:val="26"/>
                <w:szCs w:val="26"/>
              </w:rPr>
              <w:t>педагогическое занятие с детьми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6D5" w:rsidRDefault="00C306D5" w:rsidP="00C306D5">
            <w:pPr>
              <w:pStyle w:val="a3"/>
              <w:ind w:left="168"/>
              <w:rPr>
                <w:rStyle w:val="a5"/>
                <w:rFonts w:ascii="Times New Roman" w:hAnsi="Times New Roman"/>
                <w:b/>
                <w:color w:val="auto"/>
                <w:sz w:val="26"/>
                <w:szCs w:val="26"/>
                <w:u w:val="none"/>
              </w:rPr>
            </w:pPr>
            <w:hyperlink r:id="rId8" w:history="1">
              <w:r w:rsidRPr="00876893">
                <w:rPr>
                  <w:rStyle w:val="a5"/>
                  <w:rFonts w:ascii="Times New Roman" w:hAnsi="Times New Roman"/>
                  <w:b/>
                  <w:sz w:val="26"/>
                  <w:szCs w:val="26"/>
                </w:rPr>
                <w:t>http://netsirot.ru/dobroe-serdce-2021/</w:t>
              </w:r>
            </w:hyperlink>
            <w:r>
              <w:rPr>
                <w:rStyle w:val="a5"/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  <w:p w:rsidR="00963C1C" w:rsidRPr="00F15F37" w:rsidRDefault="00963C1C" w:rsidP="004432DE">
            <w:pPr>
              <w:pStyle w:val="a3"/>
              <w:ind w:left="1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15F37" w:rsidRPr="00B62ACB" w:rsidTr="00EF16D5">
        <w:trPr>
          <w:trHeight w:val="269"/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F37" w:rsidRPr="00B62ACB" w:rsidRDefault="00F15F37" w:rsidP="00721DE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2ACB">
              <w:rPr>
                <w:rFonts w:ascii="Times New Roman" w:hAnsi="Times New Roman"/>
                <w:sz w:val="26"/>
                <w:szCs w:val="26"/>
              </w:rPr>
              <w:t xml:space="preserve">С положением о данном конкурсе </w:t>
            </w:r>
            <w:proofErr w:type="gramStart"/>
            <w:r w:rsidRPr="00B62ACB">
              <w:rPr>
                <w:rFonts w:ascii="Times New Roman" w:hAnsi="Times New Roman"/>
                <w:sz w:val="26"/>
                <w:szCs w:val="26"/>
              </w:rPr>
              <w:t>ознакомлен</w:t>
            </w:r>
            <w:proofErr w:type="gramEnd"/>
            <w:r w:rsidRPr="00B62ACB">
              <w:rPr>
                <w:rFonts w:ascii="Times New Roman" w:hAnsi="Times New Roman"/>
                <w:sz w:val="26"/>
                <w:szCs w:val="26"/>
              </w:rPr>
              <w:t xml:space="preserve"> (а),  желаю участвовать (подпись)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F37" w:rsidRPr="00B62ACB" w:rsidRDefault="00F15F37" w:rsidP="00721DE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62ACB">
              <w:rPr>
                <w:rFonts w:ascii="Times New Roman" w:hAnsi="Times New Roman"/>
                <w:sz w:val="26"/>
                <w:szCs w:val="26"/>
              </w:rPr>
              <w:t> </w:t>
            </w:r>
            <w:r w:rsidR="00EF16D5">
              <w:rPr>
                <w:rFonts w:ascii="Times New Roman" w:hAnsi="Times New Roman"/>
                <w:sz w:val="26"/>
                <w:szCs w:val="26"/>
              </w:rPr>
              <w:t>В.И. Титова</w:t>
            </w:r>
          </w:p>
        </w:tc>
      </w:tr>
      <w:tr w:rsidR="00F15F37" w:rsidRPr="00B62ACB" w:rsidTr="00EF16D5">
        <w:trPr>
          <w:trHeight w:val="977"/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F37" w:rsidRPr="00B62ACB" w:rsidRDefault="00F15F37" w:rsidP="00721DE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62ACB">
              <w:rPr>
                <w:rFonts w:ascii="Times New Roman" w:hAnsi="Times New Roman"/>
                <w:sz w:val="26"/>
                <w:szCs w:val="26"/>
              </w:rPr>
              <w:t>Домашний адрес, телефон</w:t>
            </w:r>
            <w:r w:rsidRPr="00B62AC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 </w:t>
            </w:r>
            <w:r w:rsidRPr="00B62A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E</w:t>
            </w:r>
            <w:r w:rsidRPr="00B62AC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B62A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mail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F37" w:rsidRDefault="00F15F37" w:rsidP="00963C1C">
            <w:pPr>
              <w:pStyle w:val="a3"/>
              <w:spacing w:before="0" w:after="0"/>
              <w:ind w:left="0" w:righ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г. Белгород,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8 919 220 88 13</w:t>
            </w:r>
          </w:p>
          <w:p w:rsidR="00F15F37" w:rsidRPr="00B62ACB" w:rsidRDefault="00F15F37" w:rsidP="00963C1C">
            <w:pPr>
              <w:pStyle w:val="a3"/>
              <w:spacing w:before="0" w:after="0"/>
              <w:ind w:left="0" w:right="147"/>
              <w:rPr>
                <w:rFonts w:ascii="Times New Roman" w:hAnsi="Times New Roman"/>
                <w:sz w:val="26"/>
                <w:szCs w:val="26"/>
              </w:rPr>
            </w:pPr>
            <w:r w:rsidRPr="00B62A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E</w:t>
            </w:r>
            <w:r w:rsidRPr="00B62AC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B62ACB">
              <w:rPr>
                <w:rFonts w:ascii="Times New Roman" w:hAnsi="Times New Roman"/>
                <w:sz w:val="26"/>
                <w:szCs w:val="26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>:zdan-el@mail.ru</w:t>
            </w:r>
          </w:p>
        </w:tc>
      </w:tr>
      <w:tr w:rsidR="00F15F37" w:rsidRPr="00B62ACB" w:rsidTr="00EF16D5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F37" w:rsidRPr="00B62ACB" w:rsidRDefault="00F15F37" w:rsidP="00721DE9">
            <w:pPr>
              <w:ind w:left="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62ACB">
              <w:rPr>
                <w:rFonts w:ascii="Times New Roman" w:hAnsi="Times New Roman" w:cs="Times New Roman"/>
                <w:i w:val="0"/>
                <w:sz w:val="26"/>
                <w:szCs w:val="26"/>
              </w:rPr>
              <w:t>Дата подачи заявки (число, месяц, год)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F37" w:rsidRPr="00F15F37" w:rsidRDefault="00F15F37" w:rsidP="00EF16D5">
            <w:pPr>
              <w:pStyle w:val="a3"/>
              <w:ind w:left="168"/>
              <w:rPr>
                <w:rFonts w:ascii="Times New Roman" w:hAnsi="Times New Roman"/>
                <w:b/>
                <w:sz w:val="26"/>
                <w:szCs w:val="26"/>
              </w:rPr>
            </w:pPr>
            <w:r w:rsidRPr="00F15F37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F16D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декабря 202</w:t>
            </w:r>
            <w:r w:rsidR="00EF16D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A36421" w:rsidRDefault="00C306D5"/>
    <w:sectPr w:rsidR="00A3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0C54"/>
    <w:multiLevelType w:val="hybridMultilevel"/>
    <w:tmpl w:val="567A1E56"/>
    <w:lvl w:ilvl="0" w:tplc="4C0A93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A37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E99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6FA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883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04C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0C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2BE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EB9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37"/>
    <w:rsid w:val="00125781"/>
    <w:rsid w:val="002A51CC"/>
    <w:rsid w:val="004432DE"/>
    <w:rsid w:val="00474536"/>
    <w:rsid w:val="00751D22"/>
    <w:rsid w:val="00870539"/>
    <w:rsid w:val="00963C1C"/>
    <w:rsid w:val="00C306D5"/>
    <w:rsid w:val="00C46CC8"/>
    <w:rsid w:val="00E03586"/>
    <w:rsid w:val="00ED45D3"/>
    <w:rsid w:val="00EF16D5"/>
    <w:rsid w:val="00F15F37"/>
    <w:rsid w:val="00F2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37"/>
    <w:pPr>
      <w:widowControl w:val="0"/>
      <w:autoSpaceDE w:val="0"/>
      <w:autoSpaceDN w:val="0"/>
      <w:adjustRightInd w:val="0"/>
      <w:spacing w:after="0" w:line="240" w:lineRule="auto"/>
      <w:ind w:left="4200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5F37"/>
    <w:pPr>
      <w:widowControl/>
      <w:autoSpaceDE/>
      <w:autoSpaceDN/>
      <w:adjustRightInd/>
      <w:spacing w:before="150" w:after="150"/>
      <w:ind w:left="150" w:right="150"/>
    </w:pPr>
    <w:rPr>
      <w:rFonts w:ascii="Verdana" w:hAnsi="Verdana" w:cs="Times New Roman"/>
      <w:i w:val="0"/>
      <w:iCs w:val="0"/>
      <w:noProof w:val="0"/>
      <w:sz w:val="18"/>
      <w:szCs w:val="18"/>
    </w:rPr>
  </w:style>
  <w:style w:type="character" w:styleId="a4">
    <w:name w:val="Strong"/>
    <w:qFormat/>
    <w:rsid w:val="00F15F37"/>
    <w:rPr>
      <w:b/>
      <w:bCs/>
    </w:rPr>
  </w:style>
  <w:style w:type="character" w:styleId="a5">
    <w:name w:val="Hyperlink"/>
    <w:basedOn w:val="a0"/>
    <w:uiPriority w:val="99"/>
    <w:unhideWhenUsed/>
    <w:rsid w:val="002A51C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3C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37"/>
    <w:pPr>
      <w:widowControl w:val="0"/>
      <w:autoSpaceDE w:val="0"/>
      <w:autoSpaceDN w:val="0"/>
      <w:adjustRightInd w:val="0"/>
      <w:spacing w:after="0" w:line="240" w:lineRule="auto"/>
      <w:ind w:left="4200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5F37"/>
    <w:pPr>
      <w:widowControl/>
      <w:autoSpaceDE/>
      <w:autoSpaceDN/>
      <w:adjustRightInd/>
      <w:spacing w:before="150" w:after="150"/>
      <w:ind w:left="150" w:right="150"/>
    </w:pPr>
    <w:rPr>
      <w:rFonts w:ascii="Verdana" w:hAnsi="Verdana" w:cs="Times New Roman"/>
      <w:i w:val="0"/>
      <w:iCs w:val="0"/>
      <w:noProof w:val="0"/>
      <w:sz w:val="18"/>
      <w:szCs w:val="18"/>
    </w:rPr>
  </w:style>
  <w:style w:type="character" w:styleId="a4">
    <w:name w:val="Strong"/>
    <w:qFormat/>
    <w:rsid w:val="00F15F37"/>
    <w:rPr>
      <w:b/>
      <w:bCs/>
    </w:rPr>
  </w:style>
  <w:style w:type="character" w:styleId="a5">
    <w:name w:val="Hyperlink"/>
    <w:basedOn w:val="a0"/>
    <w:uiPriority w:val="99"/>
    <w:unhideWhenUsed/>
    <w:rsid w:val="002A51C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3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sirot.ru/dobroe-serdce-20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tsirot.ru/dobroe-serdce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sirot.ru/dobroe-serdce-202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Betman</dc:creator>
  <cp:lastModifiedBy>Betman</cp:lastModifiedBy>
  <cp:revision>4</cp:revision>
  <cp:lastPrinted>2020-12-16T11:19:00Z</cp:lastPrinted>
  <dcterms:created xsi:type="dcterms:W3CDTF">2021-12-10T12:39:00Z</dcterms:created>
  <dcterms:modified xsi:type="dcterms:W3CDTF">2021-12-10T13:01:00Z</dcterms:modified>
</cp:coreProperties>
</file>